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UCHWAŁA Nr XXXIII/239/10 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Rady Gminy Lipowa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z dnia 5 stycznia 2010 roku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w sprawie: uchwalenia Gminnego Programu Profilaktyki i Rozwiązywania Problemów Alkoholowych oraz  Przeciwdziałania Narkomanii 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w Gminie Lipowa na rok 2010.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          Na podstawie art. 18 ust. 1 i 2 ustawy z dnia 8 marca 1990 roku o samorządzie gminnym / tekst jednolity Dz. U. Nr 142, poz. 1591 z 2001 roku z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 zm. / oraz art. 4</w:t>
      </w:r>
      <w:r w:rsidRPr="00573A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3AA3">
        <w:rPr>
          <w:rFonts w:ascii="Times New Roman" w:hAnsi="Times New Roman" w:cs="Times New Roman"/>
          <w:sz w:val="24"/>
          <w:szCs w:val="24"/>
        </w:rPr>
        <w:t xml:space="preserve"> ust. 2 i ust. 5 ustawy z dnia 26 października 1982 roku o wychowaniu w trzeźwości i przeciwdziałania alkoholizmowi / tekst jednolity z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 xml:space="preserve">. Nr 70, poz. 473 z 2007r. z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./, oraz art. 10 ustawy o przeciwdziałaniu narkomanii z dnia 29 lipca 2005 roku / Dz. U. z 2005 roku Nr 179, poz. 1485 /,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Rada Gminy Lipowa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1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>Gminny Program Profilaktyki i Rozwiązywania Problemów Alkoholowych oraz  Program Przeciwdziałania Narkomanii w Gminie Lipowa na rok 2008 oraz wprowadza do realizacji w zakresie określonym w załączniku nr 1 do niniejszej uchwały, stanowiący część strategii integracji i polityki społecznej dla Gminy Lipowa na okres 2005 – 2010 r.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2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>Plan realizacji zadań określonych w Gminnym Programie Profilaktyki i Rozwiązywania Problemów Alkoholowych oraz  Przeciwdziałania Narkomanii w Gminie Lipowa na rok 2010 określony w załączniku nr 2 i 3 do niniejszej uchwały.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>Zasady wynagrodzenia członków Gminnej Komisji Rozwiązywania Problemów Alkoholowych w Lipowej w 2010 roku określone w załączniku nr 4 do niniejszej uchwały.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4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>1. Wykonanie uchwały powierza się Wójtowi Gminy Lipowa.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2. Gminny Program Profilaktyki i Rozwiązywania Problemów Alkoholowych oraz 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     Przeciwdziałania Narkomanii w Lipowej w roku 2009, realizowany jest przez Urząd   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     Gminy w Lipowej.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2010 roku.</w:t>
      </w:r>
    </w:p>
    <w:p w:rsidR="00573AA3" w:rsidRPr="00573AA3" w:rsidRDefault="00573AA3" w:rsidP="00573AA3">
      <w:pPr>
        <w:pStyle w:val="NormalnyWeb"/>
        <w:spacing w:before="0" w:beforeAutospacing="0" w:after="0" w:afterAutospacing="0"/>
        <w:ind w:left="5664"/>
        <w:rPr>
          <w:color w:val="333333"/>
        </w:rPr>
      </w:pPr>
    </w:p>
    <w:p w:rsidR="00573AA3" w:rsidRPr="00573AA3" w:rsidRDefault="00573AA3" w:rsidP="00573AA3">
      <w:pPr>
        <w:pStyle w:val="NormalnyWeb"/>
        <w:spacing w:before="0" w:beforeAutospacing="0" w:after="0" w:afterAutospacing="0"/>
        <w:ind w:left="5664"/>
        <w:rPr>
          <w:color w:val="333333"/>
        </w:rPr>
      </w:pPr>
    </w:p>
    <w:p w:rsidR="00573AA3" w:rsidRPr="00573AA3" w:rsidRDefault="00573AA3" w:rsidP="00573AA3">
      <w:pPr>
        <w:pStyle w:val="NormalnyWeb"/>
        <w:spacing w:before="0" w:beforeAutospacing="0" w:after="0" w:afterAutospacing="0"/>
        <w:ind w:left="5664"/>
        <w:rPr>
          <w:color w:val="333333"/>
        </w:rPr>
      </w:pPr>
      <w:r w:rsidRPr="00573AA3">
        <w:rPr>
          <w:color w:val="333333"/>
        </w:rPr>
        <w:t>Przewodniczący Rady Gminy</w:t>
      </w:r>
    </w:p>
    <w:p w:rsidR="00573AA3" w:rsidRPr="00573AA3" w:rsidRDefault="00573AA3" w:rsidP="00573AA3">
      <w:pPr>
        <w:pStyle w:val="NormalnyWeb"/>
        <w:spacing w:before="0" w:beforeAutospacing="0" w:after="0" w:afterAutospacing="0"/>
        <w:ind w:left="5664"/>
        <w:rPr>
          <w:color w:val="333333"/>
        </w:rPr>
      </w:pPr>
    </w:p>
    <w:p w:rsidR="00573AA3" w:rsidRPr="00573AA3" w:rsidRDefault="00573AA3" w:rsidP="00573AA3">
      <w:pPr>
        <w:pStyle w:val="NormalnyWeb"/>
        <w:spacing w:before="0" w:beforeAutospacing="0" w:after="0" w:afterAutospacing="0"/>
        <w:ind w:left="5664"/>
        <w:rPr>
          <w:color w:val="333333"/>
        </w:rPr>
      </w:pPr>
      <w:r w:rsidRPr="00573AA3">
        <w:rPr>
          <w:color w:val="333333"/>
        </w:rPr>
        <w:t xml:space="preserve">             Adam Lach</w:t>
      </w:r>
    </w:p>
    <w:p w:rsidR="00573AA3" w:rsidRPr="00573AA3" w:rsidRDefault="00573AA3" w:rsidP="00573AA3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</w:t>
      </w: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73AA3">
        <w:rPr>
          <w:rFonts w:ascii="Times New Roman" w:hAnsi="Times New Roman" w:cs="Times New Roman"/>
          <w:b/>
          <w:sz w:val="20"/>
          <w:szCs w:val="20"/>
        </w:rPr>
        <w:t xml:space="preserve"> Załącznik nr 1</w:t>
      </w:r>
    </w:p>
    <w:p w:rsidR="00573AA3" w:rsidRPr="00573AA3" w:rsidRDefault="00573AA3" w:rsidP="00573AA3">
      <w:pPr>
        <w:spacing w:after="0" w:line="240" w:lineRule="auto"/>
        <w:ind w:left="2410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do Uchwały Nr XXXIII/239/10</w:t>
      </w:r>
    </w:p>
    <w:p w:rsidR="00573AA3" w:rsidRPr="00573AA3" w:rsidRDefault="00573AA3" w:rsidP="00573AA3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Rady Gminy Lipowa</w:t>
      </w:r>
    </w:p>
    <w:p w:rsidR="00573AA3" w:rsidRPr="00573AA3" w:rsidRDefault="00573AA3" w:rsidP="00573AA3">
      <w:pPr>
        <w:spacing w:after="0" w:line="240" w:lineRule="auto"/>
        <w:ind w:left="2410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z dnia 5 stycznia 2010 roku</w:t>
      </w: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Gminny Program Profilaktyki i Rozwiązywania Problemów Alkoholowych oraz Przeciwdziałania Narkomanii w Gminie Lipowa na rok 2010.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3AA3">
        <w:rPr>
          <w:rFonts w:ascii="Times New Roman" w:hAnsi="Times New Roman" w:cs="Times New Roman"/>
          <w:b/>
          <w:sz w:val="20"/>
          <w:szCs w:val="20"/>
          <w:u w:val="single"/>
        </w:rPr>
        <w:t>ROZDZIAŁ I</w:t>
      </w: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1. Postanowienia ogólne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Na podstawie art. 4</w:t>
      </w:r>
      <w:r w:rsidRPr="00573AA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AA3">
        <w:rPr>
          <w:rFonts w:ascii="Times New Roman" w:hAnsi="Times New Roman" w:cs="Times New Roman"/>
          <w:sz w:val="20"/>
          <w:szCs w:val="20"/>
        </w:rPr>
        <w:t xml:space="preserve"> ustawy z dnia 26 października 1982 roku o wychowaniu w trzeźwości i przeciwdziałaniu alkoholizmowi / tekst jednolity z </w:t>
      </w:r>
      <w:proofErr w:type="spellStart"/>
      <w:r w:rsidRPr="00573AA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573AA3">
        <w:rPr>
          <w:rFonts w:ascii="Times New Roman" w:hAnsi="Times New Roman" w:cs="Times New Roman"/>
          <w:sz w:val="20"/>
          <w:szCs w:val="20"/>
        </w:rPr>
        <w:t xml:space="preserve">. Nr 70, poz. 473 z 2007r. z </w:t>
      </w:r>
      <w:proofErr w:type="spellStart"/>
      <w:r w:rsidRPr="00573AA3">
        <w:rPr>
          <w:rFonts w:ascii="Times New Roman" w:hAnsi="Times New Roman" w:cs="Times New Roman"/>
          <w:sz w:val="20"/>
          <w:szCs w:val="20"/>
        </w:rPr>
        <w:t>póź.zm</w:t>
      </w:r>
      <w:proofErr w:type="spellEnd"/>
      <w:r w:rsidRPr="00573AA3">
        <w:rPr>
          <w:rFonts w:ascii="Times New Roman" w:hAnsi="Times New Roman" w:cs="Times New Roman"/>
          <w:sz w:val="20"/>
          <w:szCs w:val="20"/>
        </w:rPr>
        <w:t xml:space="preserve">./, prowadzenie działań związanych z profilaktyką i rozwiązywaniem problemów alkoholowych oraz integracji społecznej osób uzależnionych od alkoholu należy do zadań władnych gmin oraz art. 10 ustawy o przeciwdziałaniu narkomanii z dnia 29 lipca 2005 roku / Dz. U. z 2005 roku Nr 179, poz. 1485/ przeciwdziałanie narkomanii należy do zadań własnych gminy. 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2. Cele programu: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Ograniczenie i zmniejszenie rozmiarów negatywnych następstw nadużywania alkoholu, narkomanii,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b. Ograniczenie możliwości spożywania napojów alkoholowych przez młodzież,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c. Promowanie postaw ograniczających spożycie napojów alkoholowych, narkotyków.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3. Realizatorzy Gminnego Programu Profilaktyki i Rozwiązywania Problemów Alkoholowych oraz  Programu Przeciwdziałania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Gminna Komisja Rozwiązywania Problemów Alkoholowych w Lipowej.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b. Inne podmioty, którym zlecane są zadania gminnego programu profilaktyki i rozwiązywania problemów alkoholowych oraz programu przeciwdziałania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4. Źródła i zasady finansowania gminnego programu profilaktyki i rozwiązywania problemów alkoholowych oraz programu przeciwdziałania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Źródłem finansowania zadań gminnego programu profilaktyki i rozwiązywania problemów alkoholowych oraz  przeciwdziałania narkomanii są środki budżetu gminy pochodzące z opłat za korzystanie z zezwoleń na sprzedaż napojów alkoholowych.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3AA3">
        <w:rPr>
          <w:rFonts w:ascii="Times New Roman" w:hAnsi="Times New Roman" w:cs="Times New Roman"/>
          <w:b/>
          <w:sz w:val="20"/>
          <w:szCs w:val="20"/>
          <w:u w:val="single"/>
        </w:rPr>
        <w:t>Rozdział II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Zadania gminnego programu profilaktyki i rozwiązywania problemów alkoholowych oraz  programu przeciwdziałania narkomanii: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1. Zwiększanie dostępności  pomocy terapeutycznej i rehabilitacyjnej dla osób uzależnionych od alkoholu, narkotyków: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Współpraca z poradniami lecznictwa odwykowego i innymi jednostkami służby zdrowia wspomagającymi proces zdrowienia osób uzależnionych na terenie Gminy. Udział Gminy w finansowaniu lecznictwa prowadzonego przez poradnie i zakłady lecznictwa służby zdrowia, w celu zwiększenia dostępności pomocy terapeutycznej i rehabilitacyjnej dla osób uzależnionych od alkoholu, narkotyków oraz osób z problemem alkoholowym i osób z problemem narkomanii w rodzinie.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b. Dofinansowanie ponadpodstawowej działalności Izby Wytrzeźwień w Bielsku – Białej, usługi w zakresie rozwiązywania problemów alkoholowych oraz prowadzeniu profilaktyki przeciwalkoholowej w odniesieniu do osób doprowadzonych do wytrzeźwienia.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2. Udzielanie rodzinom, w których występują problemy alkoholowe, pomocy psychospołecznej i prawnej, a w szczególności ochrony przed przemocą w rodzinie.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Realizacja zadań związanych z działaniami wobec osób nadużywających alkoholu oraz wobec osób z problemem narkomanii przez Gminną Komisję Rozwiązywania Problemów Alkoholowych w Lipowej.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b. Prowadzenie punktu informacyjno – konsultacyjnego dla osób i rodzin z problemem alkoholowym przy Urzędzie Gminy w Lipowej oraz przy Kościele Parafialnym w Leśnej.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c. Współpraca i wspieranie działalności środowisk wzajemnej pomocy osób z problemem alkoholowym oraz problemem narkomanii, ruchów samopomocowych.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lastRenderedPageBreak/>
        <w:t>3. Prowadzenie profilaktyki, działalności informacyjnej i edukacyjnej w zakresie rozwiązywania problemów alkoholowych i przeciwdziałania narkomanii, w szczególności dla dzieci i młodzieży, w tym prowadzenie pozalekcyjnych zajęć sportowych, a także działań na rzecz prowadzenia pozalekcyjnych programów opiekuńczo – wychowawczych i socjoterapeutycznych.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Prowadzenie programów profilaktycznych w szkołach podstawowych i gimnazjum.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b. Prowadzenie zajęć socjoterapeutycznych w świetlicach szkolnych w szkołach dla dzieci i młodzieży z grup podwyższonego ryzyka.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c. Organizowanie i prowadzenie zajęć oraz imprez edukacyjnych, kulturalnych, sportowych i turystycznych wśród dzieci i młodzieży w szkołach i środowisku promujące zdrowy styl życia. Prowadzenie profilaktyki edukacyjnej w oparciu o kółka zainteresowań w zakresie rozwiązywania problemów alkoholowych, w tym prowadzenie zajęć pozalekcyjnych w  środowisku szkoły.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d. Edukacja w zakresie promocji zdrowego stylu życia, profilaktyki uzależnień, socjoterapii i rozwiązywania problemów alkoholowych oraz problemów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4. Wspomaganie działalności instytucji, stowarzyszeń i osób fizycznych, służącej rozwiązywaniu problemów alkoholowych oraz problemów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Współpraca z organizacjami pozarządowymi i samorządowymi, ośrodkami kultury, mającymi na celu promocję zdrowego stylu życia poprzez kulturę, sport i turystykę z udziałem treści profilaktycznych o uzależnieniach. Organizowanie imprez promujących ograniczenie spożywania alkoholu.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5. Podejmowanie interwencji w związku z naruszeniem przepisów określonych w art. 13</w:t>
      </w:r>
      <w:r w:rsidRPr="00573AA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573AA3">
        <w:rPr>
          <w:rFonts w:ascii="Times New Roman" w:hAnsi="Times New Roman" w:cs="Times New Roman"/>
          <w:b/>
          <w:sz w:val="20"/>
          <w:szCs w:val="20"/>
        </w:rPr>
        <w:t xml:space="preserve"> i 15 ustawy oraz występowanie przed sądem w charakterze oskarżyciela publicznego.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6. Bieżąca obsługa i ewaluacja gminnego programu profilaktyki i rozwiązywania problemów alkoholowych oraz programu przeciwdziałania narkomanii.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AA3">
        <w:rPr>
          <w:rFonts w:ascii="Times New Roman" w:hAnsi="Times New Roman" w:cs="Times New Roman"/>
          <w:sz w:val="20"/>
          <w:szCs w:val="20"/>
        </w:rPr>
        <w:t>a. Utworzenie rezerwy finansowej na zadania mogące wyniknąć w trakcie realizacji programu – w zależności od wysokości wpływów opłat za korzystanie z zezwoleń w ciągu roku.</w:t>
      </w:r>
    </w:p>
    <w:p w:rsidR="00573AA3" w:rsidRDefault="00573AA3" w:rsidP="00573AA3">
      <w:pPr>
        <w:jc w:val="both"/>
        <w:rPr>
          <w:sz w:val="20"/>
          <w:szCs w:val="20"/>
        </w:rPr>
      </w:pPr>
    </w:p>
    <w:p w:rsidR="00573AA3" w:rsidRDefault="00573AA3" w:rsidP="00573AA3">
      <w:pPr>
        <w:jc w:val="both"/>
        <w:rPr>
          <w:sz w:val="20"/>
          <w:szCs w:val="20"/>
        </w:rPr>
      </w:pPr>
    </w:p>
    <w:p w:rsidR="00573AA3" w:rsidRPr="00F443A5" w:rsidRDefault="00573AA3" w:rsidP="00573AA3">
      <w:pPr>
        <w:jc w:val="both"/>
        <w:rPr>
          <w:b/>
          <w:sz w:val="20"/>
          <w:szCs w:val="20"/>
        </w:rPr>
      </w:pPr>
    </w:p>
    <w:p w:rsidR="00573AA3" w:rsidRDefault="00573AA3">
      <w:r>
        <w:br w:type="page"/>
      </w:r>
    </w:p>
    <w:p w:rsidR="00573AA3" w:rsidRDefault="00573AA3" w:rsidP="00573AA3">
      <w:pPr>
        <w:ind w:left="7371"/>
        <w:jc w:val="center"/>
        <w:rPr>
          <w:b/>
          <w:sz w:val="20"/>
          <w:szCs w:val="20"/>
        </w:rPr>
        <w:sectPr w:rsidR="00573A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AA3" w:rsidRPr="00573AA3" w:rsidRDefault="00573AA3" w:rsidP="00573AA3">
      <w:pPr>
        <w:spacing w:after="0" w:line="240" w:lineRule="auto"/>
        <w:ind w:left="737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Załącznik nr 2</w:t>
      </w:r>
    </w:p>
    <w:p w:rsidR="00573AA3" w:rsidRPr="00573AA3" w:rsidRDefault="00573AA3" w:rsidP="00573AA3">
      <w:pPr>
        <w:spacing w:after="0" w:line="240" w:lineRule="auto"/>
        <w:ind w:left="7371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do Uchwały Nr XXXIII/239/10</w:t>
      </w:r>
    </w:p>
    <w:p w:rsidR="00573AA3" w:rsidRPr="00573AA3" w:rsidRDefault="00573AA3" w:rsidP="00573AA3">
      <w:pPr>
        <w:spacing w:after="0" w:line="240" w:lineRule="auto"/>
        <w:ind w:left="737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Rady Gminy Lipowa</w:t>
      </w:r>
    </w:p>
    <w:p w:rsidR="00573AA3" w:rsidRPr="00573AA3" w:rsidRDefault="00573AA3" w:rsidP="00573AA3">
      <w:pPr>
        <w:spacing w:after="0" w:line="240" w:lineRule="auto"/>
        <w:ind w:left="7371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z dnia 5 stycznia 2010 roku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Plan realizacji zadań określonych w Gminnym Programie Przeciwdziałania Narkomanii na terenie Gminy Lipowa na rok 2010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4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00"/>
        <w:gridCol w:w="5535"/>
        <w:gridCol w:w="1971"/>
        <w:gridCol w:w="1592"/>
        <w:gridCol w:w="2478"/>
      </w:tblGrid>
      <w:tr w:rsidR="00573AA3" w:rsidRPr="00573AA3" w:rsidTr="00E60B84">
        <w:trPr>
          <w:trHeight w:val="7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Główne kierunki działania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</w:tc>
      </w:tr>
      <w:tr w:rsidR="00573AA3" w:rsidRPr="00573AA3" w:rsidTr="00E60B84">
        <w:trPr>
          <w:trHeight w:val="2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Zwiększenie dostępności pomocy terapeutycznej i rehabilitacyjnej dla osób uzależnionych i osób zagrożonych uzależnieniem.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Współpraca z poradniami lecznictwa odwykowego i innymi jednostkami służby zdrowia wspomagającymi proces zdrowienia osób uzależnionych na terenie Gminy. Udział Gminy w finansowaniu lecznictwa prowadzonego przez poradnie i zakłady lecznictwa służby zdrowia, w celu zwiększenia dostępności pomocy terapeutycznej i rehabilitacyjnej dla osób uzależnionych.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Działania realizowane w programie profilaktyki i rozwiązywania problemów alkoholowych</w:t>
            </w:r>
          </w:p>
        </w:tc>
      </w:tr>
      <w:tr w:rsidR="00573AA3" w:rsidRPr="00573AA3" w:rsidTr="00E60B84">
        <w:trPr>
          <w:trHeight w:val="1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Udzielanie rodzinom, w których występują problemy narkomanii, pomocy psychospołecznej i prawnej.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Realizacja zadań związanych z działaniami wobec osób uzależnionych przez Gminną Komisję Rozwiązywania Problemów Alkoholowych w Lipowej.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Działania realizowane w programie profilaktyki i rozwiązywania problemów alkoholowych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E60B84">
        <w:trPr>
          <w:trHeight w:val="196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Prowadzenie profilaktycznej działalności informacyjnej, edukacyjnej oraz szkoleniowej w zakresie rozwiązywania problemów narkomanii , w szczególności dla dzieci i młodzieży, w tym prowadzenie  zajęć sportowo – rekreacyjnych dla uczniów, a także </w:t>
            </w: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działań na rzecz dożywiania dzieci uczestniczących w pozalekcyjnych programach opiekuńczo – wychowawczych i socjoterapeutycznych.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Koszty realizacji programów profilaktycznych dla dzieci i młodzieży w szkołach podstawowych i  w gimnazjum oraz wyposażenia programów profilaktycznych w materiały pomocnicze do ich realizacji.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2.000 zł</w:t>
            </w:r>
          </w:p>
        </w:tc>
      </w:tr>
      <w:tr w:rsidR="00573AA3" w:rsidRPr="00573AA3" w:rsidTr="00E60B84">
        <w:trPr>
          <w:trHeight w:val="1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 Prowadzenie zajęć socjoterapeutycznych w świetlicach szkolnych w szkołach dla dzieci i młodzieży z grup podwyższonego ryzyka.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Działania realizowane w programie profilaktyki i rozwiązywania problemów alkoholowych</w:t>
            </w:r>
          </w:p>
        </w:tc>
      </w:tr>
      <w:tr w:rsidR="00573AA3" w:rsidRPr="00573AA3" w:rsidTr="00E60B84">
        <w:trPr>
          <w:trHeight w:val="25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3. Organizowanie i prowadzenie zajęć oraz imprez edukacyjnych, kulturalnych, sportowych i turystycznych wśród dzieci i młodzieży w szkołach i środowisku promujące zdrowy styl życia. Prowadzenie profilaktyki edukacyjnej w oparciu o kółka zainteresowań w zakresie rozwiązywania problemów alkoholowych, w tym prowadzenie zajęć pozalekcyjnych w szkołach.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Urząd Gminy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 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Działania realizowane w programie profilaktyki i rozwiązywania problemów alkoholowych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E60B84">
        <w:trPr>
          <w:trHeight w:val="1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Bieżąca obsługa i ewaluacja gminnego programu przeciwdziałania narkomanii.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Utworzenie rezerwy finansowej na zadania mogące wyniknąć w trakcie realizacji programu – w zależności od wysokości wpływów z opłat za korzystanie z zezwoleń na sprzedaż napojów alkoholowych w ciągu roku.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Wójt Gminy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3AA3" w:rsidRPr="00573AA3" w:rsidTr="00E60B84">
        <w:trPr>
          <w:trHeight w:val="975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2.000 zł</w:t>
            </w:r>
          </w:p>
        </w:tc>
      </w:tr>
    </w:tbl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AA3" w:rsidRDefault="00573A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73AA3" w:rsidRPr="00573AA3" w:rsidRDefault="00573AA3" w:rsidP="00573AA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73AA3">
        <w:rPr>
          <w:rFonts w:ascii="Times New Roman" w:hAnsi="Times New Roman" w:cs="Times New Roman"/>
          <w:b/>
          <w:sz w:val="20"/>
          <w:szCs w:val="20"/>
        </w:rPr>
        <w:t xml:space="preserve"> Załącznik nr 3</w:t>
      </w:r>
    </w:p>
    <w:p w:rsidR="00573AA3" w:rsidRPr="00573AA3" w:rsidRDefault="00573AA3" w:rsidP="00573AA3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do Uchwały Nr XXXIII/239/10</w:t>
      </w:r>
    </w:p>
    <w:p w:rsidR="00573AA3" w:rsidRPr="00573AA3" w:rsidRDefault="00573AA3" w:rsidP="00573AA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Rady Gminy Lipowa</w:t>
      </w:r>
    </w:p>
    <w:p w:rsidR="00573AA3" w:rsidRPr="00573AA3" w:rsidRDefault="00573AA3" w:rsidP="00573AA3">
      <w:pPr>
        <w:spacing w:after="0" w:line="240" w:lineRule="auto"/>
        <w:ind w:left="1134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z dnia 5 stycznia 2010 roku</w:t>
      </w:r>
    </w:p>
    <w:p w:rsidR="00573AA3" w:rsidRPr="00573AA3" w:rsidRDefault="00573AA3" w:rsidP="00573AA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AA3">
        <w:rPr>
          <w:rFonts w:ascii="Times New Roman" w:hAnsi="Times New Roman" w:cs="Times New Roman"/>
          <w:b/>
          <w:sz w:val="20"/>
          <w:szCs w:val="20"/>
        </w:rPr>
        <w:t>Plan realizacji zadań określonych w Gminnym Programie Profilaktyki i Rozwiązywania Problemów Alkoholowych na terenie Gminy Lipowa na rok 2010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4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00"/>
        <w:gridCol w:w="5535"/>
        <w:gridCol w:w="1971"/>
        <w:gridCol w:w="1592"/>
        <w:gridCol w:w="2478"/>
      </w:tblGrid>
      <w:tr w:rsidR="00573AA3" w:rsidRPr="00573AA3" w:rsidTr="00E60B84">
        <w:trPr>
          <w:trHeight w:val="754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Główne kierunki działania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</w:p>
        </w:tc>
      </w:tr>
      <w:tr w:rsidR="00573AA3" w:rsidRPr="00573AA3" w:rsidTr="00E60B84">
        <w:trPr>
          <w:trHeight w:val="241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Zwiększenie dostępności pomocy terapeutycznej i rehabilitacyjnej dla osób uzależnionych od alkoholu.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Współpraca z poradniami lecznictwa odwykowego i innymi jednostkami służby zdrowia wspomagającymi proces zdrowienia osób uzależnionych na terenie Gminy. Udział Gminy w finansowaniu lecznictwa prowadzonego przez poradnie i zakłady lecznictwa służby zdrowia, w celu zwiększenia dostępności pomocy terapeutycznej i rehabilitacyjnej dla osób uzależnionych od alkoholu oraz osób z problemem alkoholowym w rodzinie.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1.1. Dofinansowanie ponadpodstawowej działalności Ośrodka Leczenia Uzależnień w Żywcu, Bielsku – Białej.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1.2. Współpraca z Państwowym Zakładem Leczniczo – Opiekuńczym w Międzybrodziu Bialskim w zakresie pomocy medycznej - detoksykacji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 Dofinansowanie ponadpodstawowej działalności Izby Wytrzeźwień w Bielsku – Białej, usługi w zakresie rozwiązywania problemów alkoholowych oraz prowadzeniu profilaktyki przeciwalkoholowej w odniesieniu do osób doprowadzonych do wytrzeźwienia.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3. Współpraca ze Strażą Graniczną w ramach zadań w zakresie porządku publicznego, bezpieczeństwa obywateli oraz edukacji publicznej w Gminie Lipowa.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4. Prowadzenie punktu konsultacyjnego w zakresie pomocy osobom uzależnionym i ich rodzinom, w tym wynagrodzenia dla osób dyżurujących.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15.000,00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4.000,00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6.000,00 zł</w:t>
            </w: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2.000,00zł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2.000,00 zł</w:t>
            </w: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3400" w:type="dxa"/>
            <w:vMerge w:val="restart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Udzielanie rodzinom, w których występują problemy alkoholowe pomocy psychospołecznej i prawnej, a w szczególności ochrony przed przemocą w rodzinie.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Realizacja zadań związanych z działaniami wobec osób nadużywających alkoholu przez Gminną Komisję Rozwiązywania Problemów Alkoholowych w Lipowej: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1.1. koszty wynagrodzenia członków Komisji </w:t>
            </w:r>
            <w:proofErr w:type="spellStart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. za posiedzenia – interwencje prawno – administracyjne i psychospołeczne wobec osób nadużywających alkoholu.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1.2. Koszty szkolenia członków Komisji </w:t>
            </w:r>
            <w:proofErr w:type="spellStart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1.3. Koszty wyposażenia w materiały i sprzęt oraz koszty pomocnicze umożliwiające realizację zadań przez Komisję </w:t>
            </w:r>
            <w:proofErr w:type="spellStart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. Podróże służbowe.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1.4. Koszty wynagrodzenia biegłych sądowych za badania i opinie w przedmiocie uzależnienia od alkoholu.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28.700,00 zł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19.200,00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2.500,00 zł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5.000,00 zł</w:t>
            </w: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  <w:tcBorders>
              <w:top w:val="nil"/>
            </w:tcBorders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 Współpraca i wspieranie działalności środowisk wzajemnej pomocy osób z problemem alkoholowym, ruchów samopomocowych: m.in. poprzez dofinansowanie zorganizowania wyjazdu rodzinnego dla osób i rodzin z problemem alkoholowym do Częstochowy zjazd AA.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3. Zlecanie sporządzania wywiadów środowiskowych przez pracowników socjalnych.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700,00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</w:p>
        </w:tc>
      </w:tr>
      <w:tr w:rsidR="00573AA3" w:rsidRPr="00573AA3" w:rsidTr="00E60B84">
        <w:trPr>
          <w:trHeight w:val="1500"/>
        </w:trPr>
        <w:tc>
          <w:tcPr>
            <w:tcW w:w="570" w:type="dxa"/>
            <w:vMerge w:val="restart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3400" w:type="dxa"/>
            <w:vMerge w:val="restart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Prowadzenie profilaktycznej działalności informacyjnej i edukacyjnej w zakresie rozwiązywania problemów alkoholowych , w szczególności dla dzieci i młodzieży, w tym </w:t>
            </w: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prowadzenie pozalekcyjnych zajęć sportowych.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Koszty realizacji programów profilaktycznych dla dzieci i młodzieży w szkołach podstawowych i  w gimnazjum oraz wyposażenia programów profilaktycznych w materiały pomocnicze do ich realizacji.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2.000,00 zł</w:t>
            </w:r>
          </w:p>
        </w:tc>
      </w:tr>
      <w:tr w:rsidR="00573AA3" w:rsidRPr="00573AA3" w:rsidTr="00E60B84">
        <w:trPr>
          <w:trHeight w:val="2640"/>
        </w:trPr>
        <w:tc>
          <w:tcPr>
            <w:tcW w:w="570" w:type="dxa"/>
            <w:vMerge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 Prowadzenie zajęć socjoterapeutycznych w świetlicach szkolnych w szkołach dla dzieci i młodzieży z grup podwyższonego ryzyka: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2.1. Koszty wynagrodzenia prowadzących zajęcia socjoterapeutyczne. Przyjmuje się stawkę wynagrodzenia za godzinę 34,88 zł brutto.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2.2. Koszty wyposażenia zajęć w niezbędny sprzęt i materiały pomocnicze, dofinansowanie imprez dla dzieci.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2.3. Koszty zorganizowania wycieczki oraz paczek mikołajkowych dla dzieci z rodzin z problemem alkoholowym oraz dzieci z rodzin będących w trudnej sytuacji materialno – bytowej.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GOPS,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19.700,00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10.200,00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4.500,00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5.000,00 zł</w:t>
            </w: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3. Organizowanie i prowadzenie zajęć oraz imprez edukacyjnych, kulturalnych, sportowych i turystycznych wśród dzieci i młodzieży w szkołach i środowisku promujące zdrowy styl życia. Prowadzenie profilaktyki edukacyjnej w oparciu o kółka zainteresowań w zakresie rozwiązywania problemów alkoholowych, w tym prowadzenie zajęć pozalekcyjnych w szkołach: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3.1. Koszty wynagrodzenia i zakup materiałów na zajęcia organizowane przez szkoły, w szczególności w okresie ferii zimowych i wakacji, wyłonione w drodze konkursu na najciekawszy program profilaktyczny.</w:t>
            </w: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3.2. Koszty wynagrodzenia prowadzących zajęcia sportowe – w szczególności kluby sportowe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Podstawowe, Gimnazjum, Urząd Gminy 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Szkoły Podstawowe, gimnazjum</w:t>
            </w:r>
          </w:p>
          <w:p w:rsidR="00573AA3" w:rsidRPr="00573AA3" w:rsidRDefault="00573AA3" w:rsidP="00573AA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Kluby sportowe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 – w szczególności ferie zimowe i wakacje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42.600,00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32.600,00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10.000,00 zł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E60B84">
        <w:trPr>
          <w:trHeight w:val="754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4. Edukacja w zakresie promocji zdrowego stylu życia, profilaktyki uzależnień, socjoterapii i rozwiązywania problemów alkoholowych: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4.1. Koszty szkoleń w zakresie promocji zdrowego stylu życia, profilaktyki uzależnień, socjoterapii i rozwiązywania problemów alkoholowych, plakaty, ulotki.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GOPS, Urząd Gminy, 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., Szkoły Podstawowe, Gimnazjum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800,00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800,00 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573AA3">
        <w:trPr>
          <w:trHeight w:val="3387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Wspomaganie działalności instytucji, stowarzyszeń i osób fizycznych, realizujących zadania służącej rozwiązywaniu problemów alkoholowych  w Gminie.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Współpraca z organizacjami pozarządowymi i samorządowymi, ośrodkami kultury mającymi na celu promocję zdrowego stylu życia poprzez kulturę, sport i turystykę z udziałem treści profilaktycznych o uzależnieniach. Organizowanie imprez i zajęć promujących zdrowy styl życia oraz ograniczenie spożywania alkoholu.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>1.1. Koszty pobytu dzieci i młodzieży w szczególności z rodzin z problemem alkoholowym na koloniach i obozach z programem profilaktycznym w okresie wakacji.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1.2. Zorganizowanie imprez profilaktycznych dla dzieci i młodzieży mające na celu uświadomienie młodemu pokoleniu negatywnych następstw nadużywania alkoholu i wskazanie alternatywnych form spędzania wolnego czasu. 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Gminy, organizacje pozarządowe wyłonione w drodze konkursu ofert na dotację z budżetu gminy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lipiec -   sierpień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10. 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            5.000,00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  5. 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573AA3">
        <w:trPr>
          <w:trHeight w:val="2367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Podejmowanie interwencji w związku z naruszeniem przepisów określonych w art. 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573A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15 ustawy o wychowaniu w trzeźwości i przeciwdziałaniu alkoholizmowi oraz występowanie przed sądem w charakterze oskarżyciela publicznego.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Podejmowanie działań edukacyjnych skierowanych do sprzedawców napojów alkoholowych oraz działań kontrolnych i interwencyjnych mających na celu ograniczenie dostępności napojów alkoholowych interwencyjnych przestrzeganie zakazu sprzedaży alkoholu osobom poniżej 18 roku życia.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2. Ponoszenie kosztów sądowych związanych z przekazaniem wniosku do sądu w myśl art. 26 ustawy o wychowaniu w trzeźwości i przeciwdziałaniu alkoholizmowi a także zgodnie z ustawą o kosztach sądowych.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., Urząd Gminy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 xml:space="preserve">Komisja </w:t>
            </w:r>
            <w:proofErr w:type="spellStart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r.p.a</w:t>
            </w:r>
            <w:proofErr w:type="spellEnd"/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1.500,00 zł</w:t>
            </w: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500,00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573AA3">
        <w:trPr>
          <w:trHeight w:val="1206"/>
        </w:trPr>
        <w:tc>
          <w:tcPr>
            <w:tcW w:w="570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3400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Bieżąca obsługa i ewaluacja gminnego programu profilaktyki i rozwiązywania problemów alkoholowych.</w:t>
            </w:r>
          </w:p>
        </w:tc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1. Utworzenie rezerwy finansowej na zadania mogące wyniknąć w trakcie realizacji programu – w zależności od wysokości wpływów z opłat za korzystanie z zezwoleń na sprzedaż napojów alkoholowych w ciągu roku.</w:t>
            </w:r>
          </w:p>
        </w:tc>
        <w:tc>
          <w:tcPr>
            <w:tcW w:w="1971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sz w:val="20"/>
                <w:szCs w:val="20"/>
              </w:rPr>
              <w:t>Wójt Gminy</w:t>
            </w:r>
          </w:p>
        </w:tc>
        <w:tc>
          <w:tcPr>
            <w:tcW w:w="1592" w:type="dxa"/>
          </w:tcPr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2.000,00 zł</w:t>
            </w: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AA3" w:rsidRPr="00573AA3" w:rsidTr="00573AA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970" w:type="dxa"/>
          <w:trHeight w:val="615"/>
        </w:trPr>
        <w:tc>
          <w:tcPr>
            <w:tcW w:w="5535" w:type="dxa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6041" w:type="dxa"/>
            <w:gridSpan w:val="3"/>
          </w:tcPr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A3" w:rsidRPr="00573AA3" w:rsidRDefault="00573AA3" w:rsidP="0057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A3">
              <w:rPr>
                <w:rFonts w:ascii="Times New Roman" w:hAnsi="Times New Roman" w:cs="Times New Roman"/>
                <w:b/>
                <w:sz w:val="20"/>
                <w:szCs w:val="20"/>
              </w:rPr>
              <w:t>124.000,00 zł</w:t>
            </w:r>
          </w:p>
        </w:tc>
      </w:tr>
    </w:tbl>
    <w:p w:rsidR="00573AA3" w:rsidRDefault="00573AA3" w:rsidP="00573AA3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4"/>
          <w:szCs w:val="24"/>
        </w:rPr>
        <w:sectPr w:rsidR="00573AA3" w:rsidSect="00573A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73AA3" w:rsidRPr="00573AA3" w:rsidRDefault="00573AA3" w:rsidP="00573AA3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73AA3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73AA3" w:rsidRPr="00573AA3" w:rsidRDefault="00573AA3" w:rsidP="00573AA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AA3">
        <w:rPr>
          <w:rFonts w:ascii="Times New Roman" w:hAnsi="Times New Roman" w:cs="Times New Roman"/>
          <w:b/>
          <w:sz w:val="24"/>
          <w:szCs w:val="24"/>
        </w:rPr>
        <w:t>XXXIII/239/10</w:t>
      </w:r>
    </w:p>
    <w:p w:rsidR="00573AA3" w:rsidRPr="00573AA3" w:rsidRDefault="00573AA3" w:rsidP="00573AA3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73AA3">
        <w:rPr>
          <w:rFonts w:ascii="Times New Roman" w:hAnsi="Times New Roman" w:cs="Times New Roman"/>
          <w:b/>
          <w:sz w:val="24"/>
          <w:szCs w:val="24"/>
        </w:rPr>
        <w:t xml:space="preserve"> Rady Gminy Lipowa</w:t>
      </w:r>
    </w:p>
    <w:p w:rsidR="00573AA3" w:rsidRPr="00573AA3" w:rsidRDefault="00573AA3" w:rsidP="00573AA3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3AA3">
        <w:rPr>
          <w:rFonts w:ascii="Times New Roman" w:hAnsi="Times New Roman" w:cs="Times New Roman"/>
          <w:b/>
          <w:sz w:val="24"/>
          <w:szCs w:val="24"/>
        </w:rPr>
        <w:t>z dnia 5 stycznia 2010 roku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 xml:space="preserve">Zasady wynagradzania członków 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Gminnej Komisji Rozwiązywania Problemów Alkoholowych w Lipowej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/ nazwaną dalej Komisja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 /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1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          Członkom Gminnej Komisji Rozwiązywania Problemów Alkoholowych w Lipowej za realizację zadań określonych w ustawie o wychowaniu w trzeźwości i przeciwdziałaniu alkoholizmowi z dnia 26 października 1982 roku / tekst jednolity z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 xml:space="preserve">. Nr 70, poz. 473 z 2007r. z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./, / oraz Zarządzenia Wójta Gminy Lipowa Nr 19/2004 z dnia 16 marca 2004 roku w sprawie: ustalenia składu oraz organizacji i szczegółowego zakresu działania gminnej komisji rozwiązywania problemów alkoholowych w Lipowej, przysługuje miesięczne zryczałtowane wynagrodzenie.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2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Ustala się, że wysokość miesięcznego zryczałtowanego wynagrodzenia członka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 stanowi kwota 200,00 zł. / słownie: dwieście złotych /.</w:t>
      </w: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3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Ryczałt, o którym mowa w § 1 niniejszego załącznika będzie wypłacany członkom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 xml:space="preserve">. po zakończeniu każdego miesiąca na podstawie listy wynagrodzenia ryczałtowego, sporządzonej w oparciu o listy obecności członków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 xml:space="preserve">. na posiedzeniach plenarnych, posiedzeniach zespołów problemowych, podpisanych przez Przewodniczącego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4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Nieobecność członka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 na posiedzeniu plenarnym, posiedzeniu zespołu problemowego powoduje, że miesięczne zryczałtowane wynagrodzenie określonego w § 2 nie przysługuje.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AA3">
        <w:rPr>
          <w:rFonts w:ascii="Times New Roman" w:hAnsi="Times New Roman" w:cs="Times New Roman"/>
          <w:b/>
          <w:sz w:val="24"/>
          <w:szCs w:val="24"/>
        </w:rPr>
        <w:t>§ 5</w:t>
      </w: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A3">
        <w:rPr>
          <w:rFonts w:ascii="Times New Roman" w:hAnsi="Times New Roman" w:cs="Times New Roman"/>
          <w:sz w:val="24"/>
          <w:szCs w:val="24"/>
        </w:rPr>
        <w:t xml:space="preserve">Wykonanie postanowień niniejszego załącznika powierza się Wójtowi Gminy Lipowa i Przewodniczącemu Komisji </w:t>
      </w:r>
      <w:proofErr w:type="spellStart"/>
      <w:r w:rsidRPr="00573AA3">
        <w:rPr>
          <w:rFonts w:ascii="Times New Roman" w:hAnsi="Times New Roman" w:cs="Times New Roman"/>
          <w:sz w:val="24"/>
          <w:szCs w:val="24"/>
        </w:rPr>
        <w:t>r.p.a</w:t>
      </w:r>
      <w:proofErr w:type="spellEnd"/>
      <w:r w:rsidRPr="00573AA3">
        <w:rPr>
          <w:rFonts w:ascii="Times New Roman" w:hAnsi="Times New Roman" w:cs="Times New Roman"/>
          <w:sz w:val="24"/>
          <w:szCs w:val="24"/>
        </w:rPr>
        <w:t>.</w:t>
      </w:r>
    </w:p>
    <w:p w:rsidR="00573AA3" w:rsidRPr="00573AA3" w:rsidRDefault="00573AA3" w:rsidP="0057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AA3" w:rsidRPr="00573AA3" w:rsidRDefault="00573AA3" w:rsidP="00573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0B" w:rsidRPr="00573AA3" w:rsidRDefault="0047510B" w:rsidP="0057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10B" w:rsidRPr="00573AA3" w:rsidSect="00573A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AA3"/>
    <w:rsid w:val="0047510B"/>
    <w:rsid w:val="0057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2991</Words>
  <Characters>17952</Characters>
  <Application>Microsoft Office Word</Application>
  <DocSecurity>0</DocSecurity>
  <Lines>149</Lines>
  <Paragraphs>41</Paragraphs>
  <ScaleCrop>false</ScaleCrop>
  <Company/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2010-01-26T07:16:00Z</cp:lastPrinted>
  <dcterms:created xsi:type="dcterms:W3CDTF">2010-01-26T07:09:00Z</dcterms:created>
  <dcterms:modified xsi:type="dcterms:W3CDTF">2010-01-26T07:17:00Z</dcterms:modified>
</cp:coreProperties>
</file>